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Default="00A335B1" w:rsidP="00A335B1">
      <w:pPr>
        <w:spacing w:line="600" w:lineRule="exact"/>
        <w:jc w:val="center"/>
        <w:rPr>
          <w:rFonts w:eastAsia="文星简小标宋"/>
          <w:sz w:val="44"/>
          <w:szCs w:val="44"/>
          <w:lang w:val="zh-CN"/>
        </w:rPr>
      </w:pPr>
      <w:r>
        <w:rPr>
          <w:rFonts w:eastAsia="文星简小标宋"/>
          <w:sz w:val="44"/>
          <w:szCs w:val="44"/>
          <w:lang w:val="zh-CN"/>
        </w:rPr>
        <w:t>关于对天津南开明丰医院</w:t>
      </w:r>
      <w:proofErr w:type="gramStart"/>
      <w:r>
        <w:rPr>
          <w:rFonts w:eastAsia="文星简小标宋"/>
          <w:sz w:val="44"/>
          <w:szCs w:val="44"/>
          <w:lang w:val="zh-CN"/>
        </w:rPr>
        <w:t>医保违法</w:t>
      </w:r>
      <w:proofErr w:type="gramEnd"/>
      <w:r>
        <w:rPr>
          <w:rFonts w:eastAsia="文星简小标宋"/>
          <w:sz w:val="44"/>
          <w:szCs w:val="44"/>
          <w:lang w:val="zh-CN"/>
        </w:rPr>
        <w:t>违规行为</w:t>
      </w:r>
    </w:p>
    <w:p w:rsidR="00A335B1" w:rsidRDefault="00A335B1" w:rsidP="00A335B1">
      <w:pPr>
        <w:spacing w:line="600" w:lineRule="exact"/>
        <w:jc w:val="center"/>
        <w:rPr>
          <w:rFonts w:eastAsia="文星简小标宋"/>
          <w:sz w:val="44"/>
          <w:szCs w:val="44"/>
          <w:lang w:val="zh-CN"/>
        </w:rPr>
      </w:pPr>
      <w:r>
        <w:rPr>
          <w:rFonts w:eastAsia="文星简小标宋"/>
          <w:sz w:val="44"/>
          <w:szCs w:val="44"/>
          <w:lang w:val="zh-CN"/>
        </w:rPr>
        <w:t>行政处理决定的公示</w:t>
      </w:r>
    </w:p>
    <w:p w:rsidR="00A335B1" w:rsidRDefault="00A335B1" w:rsidP="00A335B1">
      <w:pPr>
        <w:spacing w:line="600" w:lineRule="exact"/>
        <w:jc w:val="center"/>
        <w:rPr>
          <w:rFonts w:eastAsia="文星简小标宋"/>
          <w:sz w:val="44"/>
          <w:szCs w:val="44"/>
        </w:rPr>
      </w:pPr>
    </w:p>
    <w:p w:rsidR="00A335B1" w:rsidRDefault="00A335B1" w:rsidP="00A335B1">
      <w:pPr>
        <w:spacing w:line="60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近日，市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保局依法对存在</w:t>
      </w:r>
      <w:proofErr w:type="gramStart"/>
      <w:r>
        <w:rPr>
          <w:rFonts w:eastAsia="仿宋_GB2312"/>
          <w:sz w:val="32"/>
          <w:szCs w:val="32"/>
        </w:rPr>
        <w:t>医保违法</w:t>
      </w:r>
      <w:proofErr w:type="gramEnd"/>
      <w:r>
        <w:rPr>
          <w:rFonts w:eastAsia="仿宋_GB2312"/>
          <w:sz w:val="32"/>
          <w:szCs w:val="32"/>
        </w:rPr>
        <w:t>违规行为的</w:t>
      </w:r>
      <w:r>
        <w:rPr>
          <w:rFonts w:eastAsia="仿宋_GB2312"/>
          <w:bCs/>
          <w:sz w:val="32"/>
          <w:szCs w:val="32"/>
        </w:rPr>
        <w:t>天津南开明丰医院</w:t>
      </w:r>
      <w:r>
        <w:rPr>
          <w:rFonts w:eastAsia="仿宋_GB2312"/>
          <w:sz w:val="32"/>
          <w:szCs w:val="32"/>
        </w:rPr>
        <w:t>予以行政处理，现将有关情况公示如下：</w:t>
      </w:r>
    </w:p>
    <w:p w:rsidR="00AF2451" w:rsidRDefault="00A335B1" w:rsidP="00A335B1">
      <w:r>
        <w:rPr>
          <w:rFonts w:eastAsia="仿宋_GB2312"/>
          <w:bCs/>
          <w:sz w:val="32"/>
          <w:szCs w:val="32"/>
        </w:rPr>
        <w:t>天津南开明丰医院</w:t>
      </w:r>
      <w:r>
        <w:rPr>
          <w:rFonts w:eastAsia="仿宋_GB2312"/>
          <w:sz w:val="32"/>
          <w:szCs w:val="32"/>
        </w:rPr>
        <w:t>存在变造参保人员就诊记录</w:t>
      </w:r>
      <w:r>
        <w:rPr>
          <w:rFonts w:eastAsia="仿宋_GB2312"/>
          <w:sz w:val="32"/>
          <w:szCs w:val="32"/>
          <w:lang w:val="zh-CN"/>
        </w:rPr>
        <w:t>的</w:t>
      </w:r>
      <w:r>
        <w:rPr>
          <w:rFonts w:eastAsia="仿宋_GB2312"/>
          <w:sz w:val="32"/>
          <w:szCs w:val="32"/>
        </w:rPr>
        <w:t>违法违规行为</w:t>
      </w:r>
      <w:r>
        <w:rPr>
          <w:rFonts w:eastAsia="仿宋_GB2312"/>
          <w:spacing w:val="-4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依据《中华人民共和国社会保险法》第八十七条、《中华人民共和国行政处罚法》第二十七条、</w:t>
      </w:r>
      <w:r>
        <w:rPr>
          <w:rFonts w:eastAsia="仿宋_GB2312"/>
          <w:bCs/>
          <w:sz w:val="32"/>
          <w:szCs w:val="32"/>
        </w:rPr>
        <w:t>《天津市基本医疗保险规定》第四十九条的规定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保局对其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行政处理决定（</w:t>
      </w:r>
      <w:r>
        <w:rPr>
          <w:rFonts w:eastAsia="仿宋_GB2312"/>
          <w:kern w:val="0"/>
          <w:sz w:val="32"/>
          <w:szCs w:val="32"/>
        </w:rPr>
        <w:t>津</w:t>
      </w:r>
      <w:proofErr w:type="gramStart"/>
      <w:r>
        <w:rPr>
          <w:rFonts w:eastAsia="仿宋_GB2312"/>
          <w:kern w:val="0"/>
          <w:sz w:val="32"/>
          <w:szCs w:val="32"/>
        </w:rPr>
        <w:t>医</w:t>
      </w:r>
      <w:proofErr w:type="gramEnd"/>
      <w:r>
        <w:rPr>
          <w:rFonts w:eastAsia="仿宋_GB2312"/>
          <w:kern w:val="0"/>
          <w:sz w:val="32"/>
          <w:szCs w:val="32"/>
        </w:rPr>
        <w:t>保处字〔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〕第</w:t>
      </w:r>
      <w:r>
        <w:rPr>
          <w:rFonts w:eastAsia="仿宋_GB2312"/>
          <w:kern w:val="0"/>
          <w:sz w:val="32"/>
          <w:szCs w:val="32"/>
        </w:rPr>
        <w:t>0055</w:t>
      </w:r>
      <w:r>
        <w:rPr>
          <w:rFonts w:eastAsia="仿宋_GB2312"/>
          <w:kern w:val="0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），退回医疗保险金。</w:t>
      </w:r>
      <w:bookmarkStart w:id="0" w:name="_GoBack"/>
      <w:bookmarkEnd w:id="0"/>
    </w:p>
    <w:sectPr w:rsidR="00AF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MS Gothic"/>
    <w:charset w:val="86"/>
    <w:family w:val="moder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B1"/>
    <w:rsid w:val="004F3DC4"/>
    <w:rsid w:val="007E4637"/>
    <w:rsid w:val="00A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874E-418B-4232-BC61-3CADFCB6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1</cp:revision>
  <dcterms:created xsi:type="dcterms:W3CDTF">2021-06-03T08:48:00Z</dcterms:created>
  <dcterms:modified xsi:type="dcterms:W3CDTF">2021-06-03T08:49:00Z</dcterms:modified>
</cp:coreProperties>
</file>